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D1D5C" w14:textId="6AA6D231" w:rsidR="00FC247A" w:rsidRPr="00FC247A" w:rsidRDefault="00711372" w:rsidP="00FC247A">
      <w:r>
        <w:t xml:space="preserve">Een </w:t>
      </w:r>
      <w:r w:rsidR="00FC247A" w:rsidRPr="00FC247A">
        <w:t xml:space="preserve">scenario </w:t>
      </w:r>
      <w:r>
        <w:t xml:space="preserve">met </w:t>
      </w:r>
      <w:r w:rsidR="00FC247A" w:rsidRPr="00FC247A">
        <w:rPr>
          <w:b/>
          <w:bCs/>
        </w:rPr>
        <w:t>extreme hagelbuien</w:t>
      </w:r>
      <w:r w:rsidR="00FC247A" w:rsidRPr="00FC247A">
        <w:t xml:space="preserve"> waarbij de hagelstenen </w:t>
      </w:r>
      <w:r w:rsidR="00FC247A" w:rsidRPr="00FC247A">
        <w:rPr>
          <w:b/>
          <w:bCs/>
        </w:rPr>
        <w:t>enkele centimeters groot</w:t>
      </w:r>
      <w:r w:rsidR="00FC247A" w:rsidRPr="00FC247A">
        <w:t xml:space="preserve"> zijn (zoals het geval kan zijn bij zeer zware onweersbuien), dan kunnen de drie fasen van het Dreiging-Incident-Nafase schema verder worden ingevuld met specifieke acties en maatregelen die voor deze situatie nodig zijn. Grote hagelstenen kunnen namelijk aanzienlijke schade veroorzaken, en de respons van hulpdiensten moet hierop aangepast worden.</w:t>
      </w:r>
    </w:p>
    <w:p w14:paraId="4F4C14CF" w14:textId="77777777" w:rsidR="00FC247A" w:rsidRPr="00FC247A" w:rsidRDefault="00FC247A" w:rsidP="00FC247A">
      <w:pPr>
        <w:rPr>
          <w:b/>
          <w:bCs/>
        </w:rPr>
      </w:pPr>
      <w:r w:rsidRPr="00FC247A">
        <w:rPr>
          <w:b/>
          <w:bCs/>
        </w:rPr>
        <w:t>1. Dreigingsfase (Pre-incident):</w:t>
      </w:r>
    </w:p>
    <w:p w14:paraId="34C7207E" w14:textId="77777777" w:rsidR="00FC247A" w:rsidRPr="00FC247A" w:rsidRDefault="00FC247A" w:rsidP="00FC247A">
      <w:r w:rsidRPr="00FC247A">
        <w:t>In deze fase wordt de dreiging van extreme hagelbuien (met hagelstenen van enkele centimeters groot) geïdentificeerd en wordt een strategie ontwikkeld om de impact ervan te minimaliseren.</w:t>
      </w:r>
    </w:p>
    <w:p w14:paraId="56364CB3" w14:textId="77777777" w:rsidR="00FC247A" w:rsidRPr="00FC247A" w:rsidRDefault="00FC247A" w:rsidP="00FC247A">
      <w:pPr>
        <w:numPr>
          <w:ilvl w:val="0"/>
          <w:numId w:val="5"/>
        </w:numPr>
      </w:pPr>
      <w:r w:rsidRPr="00FC247A">
        <w:rPr>
          <w:b/>
          <w:bCs/>
        </w:rPr>
        <w:t>Waarschuwingen en alerts</w:t>
      </w:r>
      <w:r w:rsidRPr="00FC247A">
        <w:t xml:space="preserve">: Het KNMI en andere meteorologische diensten geven waarschuwingen voor zware onweersbuien, waarbij het specifiek wordt aangegeven dat hagelstenen van enkele centimeters groot kunnen vallen. Dit kan leiden tot een </w:t>
      </w:r>
      <w:r w:rsidRPr="00FC247A">
        <w:rPr>
          <w:b/>
          <w:bCs/>
        </w:rPr>
        <w:t>code oranje of rood</w:t>
      </w:r>
      <w:r w:rsidRPr="00FC247A">
        <w:t>, die een verhoogd risico aangeeft.</w:t>
      </w:r>
    </w:p>
    <w:p w14:paraId="7C296171" w14:textId="77777777" w:rsidR="00FC247A" w:rsidRPr="00FC247A" w:rsidRDefault="00FC247A" w:rsidP="00FC247A">
      <w:pPr>
        <w:numPr>
          <w:ilvl w:val="0"/>
          <w:numId w:val="5"/>
        </w:numPr>
      </w:pPr>
      <w:r w:rsidRPr="00FC247A">
        <w:rPr>
          <w:b/>
          <w:bCs/>
        </w:rPr>
        <w:t>Inschatting van de ernst</w:t>
      </w:r>
      <w:r w:rsidRPr="00FC247A">
        <w:t>: De grootte van de hagelstenen kan tussen de 2 en 5 cm of zelfs groter liggen. Dit betekent dat de buien in staat zijn om aanzienlijke schade aan te richten, zoals kapotte ramen, schade aan voertuigen, tuinen, en daken. De hulpdiensten schatten de mogelijke schade op basis van het gebied en de verwachte intensiteit van de buien.</w:t>
      </w:r>
    </w:p>
    <w:p w14:paraId="5A8C13E6" w14:textId="77777777" w:rsidR="00FC247A" w:rsidRPr="00FC247A" w:rsidRDefault="00FC247A" w:rsidP="00FC247A">
      <w:pPr>
        <w:numPr>
          <w:ilvl w:val="0"/>
          <w:numId w:val="5"/>
        </w:numPr>
      </w:pPr>
      <w:r w:rsidRPr="00FC247A">
        <w:rPr>
          <w:b/>
          <w:bCs/>
        </w:rPr>
        <w:t>Voorbereiding</w:t>
      </w:r>
      <w:r w:rsidRPr="00FC247A">
        <w:t>:</w:t>
      </w:r>
    </w:p>
    <w:p w14:paraId="4AE45577" w14:textId="77777777" w:rsidR="00FC247A" w:rsidRPr="00FC247A" w:rsidRDefault="00FC247A" w:rsidP="00FC247A">
      <w:pPr>
        <w:numPr>
          <w:ilvl w:val="1"/>
          <w:numId w:val="5"/>
        </w:numPr>
      </w:pPr>
      <w:r w:rsidRPr="00FC247A">
        <w:rPr>
          <w:b/>
          <w:bCs/>
        </w:rPr>
        <w:t>Waarschuwingssystemen</w:t>
      </w:r>
      <w:r w:rsidRPr="00FC247A">
        <w:t>: Gemeenten, veiligheidsregio’s en andere autoriteiten waarschuwen de bevolking voor de extreme hagelbuien en adviseren maatregelen zoals het binnenblijven, het beschermen van voertuigen (bijvoorbeeld door ze in de garage te plaatsen), en het afdichten van ramen en deuren.</w:t>
      </w:r>
    </w:p>
    <w:p w14:paraId="34AF9A30" w14:textId="77777777" w:rsidR="00FC247A" w:rsidRPr="00FC247A" w:rsidRDefault="00FC247A" w:rsidP="00FC247A">
      <w:pPr>
        <w:numPr>
          <w:ilvl w:val="1"/>
          <w:numId w:val="5"/>
        </w:numPr>
      </w:pPr>
      <w:r w:rsidRPr="00FC247A">
        <w:rPr>
          <w:b/>
          <w:bCs/>
        </w:rPr>
        <w:t>Mobilisatie van hulpdiensten</w:t>
      </w:r>
      <w:r w:rsidRPr="00FC247A">
        <w:t>: Hulpdiensten, zoals brandweer en politie, worden voorbereid op een mogelijke piek in meldingen van schade, letsel door hagelstenen en verstoringen in het verkeer.</w:t>
      </w:r>
    </w:p>
    <w:p w14:paraId="4FBAE2C0" w14:textId="77777777" w:rsidR="00FC247A" w:rsidRPr="00FC247A" w:rsidRDefault="00FC247A" w:rsidP="00FC247A">
      <w:pPr>
        <w:numPr>
          <w:ilvl w:val="1"/>
          <w:numId w:val="5"/>
        </w:numPr>
      </w:pPr>
      <w:r w:rsidRPr="00FC247A">
        <w:rPr>
          <w:b/>
          <w:bCs/>
        </w:rPr>
        <w:t>Bescherming van infrastructuur</w:t>
      </w:r>
      <w:r w:rsidRPr="00FC247A">
        <w:t>: Gemeenten en bedrijven kunnen preventieve maatregelen treffen, zoals het bedekken van kwetsbare structuren (bijvoorbeeld het afdekken van ruiten in winkelpanden, of het beschermen van voertuigen met dekzeilen).</w:t>
      </w:r>
    </w:p>
    <w:p w14:paraId="4F99CC3F" w14:textId="77777777" w:rsidR="00FC247A" w:rsidRPr="00FC247A" w:rsidRDefault="00FC247A" w:rsidP="00FC247A">
      <w:pPr>
        <w:numPr>
          <w:ilvl w:val="0"/>
          <w:numId w:val="5"/>
        </w:numPr>
      </w:pPr>
      <w:r w:rsidRPr="00FC247A">
        <w:rPr>
          <w:b/>
          <w:bCs/>
        </w:rPr>
        <w:t>Coördinatie en communicatie</w:t>
      </w:r>
      <w:r w:rsidRPr="00FC247A">
        <w:t>: De hulpdiensten, waaronder politie, brandweer, en ambulancediensten, coördineren hun plannen. Ook worden meldkamers in staat gesteld om snel te reageren op de verwachte meldingen van schade.</w:t>
      </w:r>
    </w:p>
    <w:p w14:paraId="00B1BE36" w14:textId="77777777" w:rsidR="00FC247A" w:rsidRPr="00FC247A" w:rsidRDefault="00FC247A" w:rsidP="00FC247A">
      <w:pPr>
        <w:rPr>
          <w:b/>
          <w:bCs/>
        </w:rPr>
      </w:pPr>
      <w:r w:rsidRPr="00FC247A">
        <w:rPr>
          <w:b/>
          <w:bCs/>
        </w:rPr>
        <w:lastRenderedPageBreak/>
        <w:t>2. Incidentfase (Actief incident):</w:t>
      </w:r>
    </w:p>
    <w:p w14:paraId="3DDAD60A" w14:textId="77777777" w:rsidR="00FC247A" w:rsidRPr="00FC247A" w:rsidRDefault="00FC247A" w:rsidP="00FC247A">
      <w:r w:rsidRPr="00FC247A">
        <w:t>De extreme hagelbuien komen aan en veroorzaken onmiddellijke schade. In deze fase is de inzet van hulpdiensten cruciaal om de gevolgen van de buien te beperken en slachtoffers te helpen.</w:t>
      </w:r>
    </w:p>
    <w:p w14:paraId="0F520EDC" w14:textId="77777777" w:rsidR="00FC247A" w:rsidRPr="00FC247A" w:rsidRDefault="00FC247A" w:rsidP="00FC247A">
      <w:pPr>
        <w:numPr>
          <w:ilvl w:val="0"/>
          <w:numId w:val="6"/>
        </w:numPr>
      </w:pPr>
      <w:r w:rsidRPr="00FC247A">
        <w:rPr>
          <w:b/>
          <w:bCs/>
        </w:rPr>
        <w:t>Schade aan voertuigen en gebouwen</w:t>
      </w:r>
      <w:r w:rsidRPr="00FC247A">
        <w:t xml:space="preserve">: Hagelstenen van enkele centimeters kunnen </w:t>
      </w:r>
      <w:r w:rsidRPr="00FC247A">
        <w:rPr>
          <w:b/>
          <w:bCs/>
        </w:rPr>
        <w:t>ramen van voertuigen</w:t>
      </w:r>
      <w:r w:rsidRPr="00FC247A">
        <w:t xml:space="preserve"> breken, </w:t>
      </w:r>
      <w:r w:rsidRPr="00FC247A">
        <w:rPr>
          <w:b/>
          <w:bCs/>
        </w:rPr>
        <w:t>daken beschadigen</w:t>
      </w:r>
      <w:r w:rsidRPr="00FC247A">
        <w:t xml:space="preserve">, en </w:t>
      </w:r>
      <w:r w:rsidRPr="00FC247A">
        <w:rPr>
          <w:b/>
          <w:bCs/>
        </w:rPr>
        <w:t>ramen van gebouwen</w:t>
      </w:r>
      <w:r w:rsidRPr="00FC247A">
        <w:t xml:space="preserve"> vernielen. Hierdoor kan het nodig zijn om snel te reageren met dekking voor voertuigen en eigendommen.</w:t>
      </w:r>
    </w:p>
    <w:p w14:paraId="5A10C8F7" w14:textId="77777777" w:rsidR="00FC247A" w:rsidRPr="00FC247A" w:rsidRDefault="00FC247A" w:rsidP="00FC247A">
      <w:pPr>
        <w:numPr>
          <w:ilvl w:val="1"/>
          <w:numId w:val="6"/>
        </w:numPr>
      </w:pPr>
      <w:r w:rsidRPr="00FC247A">
        <w:rPr>
          <w:b/>
          <w:bCs/>
        </w:rPr>
        <w:t>Brandweermensen</w:t>
      </w:r>
      <w:r w:rsidRPr="00FC247A">
        <w:t xml:space="preserve"> kunnen worden ingezet om </w:t>
      </w:r>
      <w:r w:rsidRPr="00FC247A">
        <w:rPr>
          <w:b/>
          <w:bCs/>
        </w:rPr>
        <w:t>verkeersincidenten</w:t>
      </w:r>
      <w:r w:rsidRPr="00FC247A">
        <w:t xml:space="preserve"> te behandelen waarbij voertuigen schade hebben opgelopen of waarin mensen gewond zijn geraakt door hagelstenen die door de lucht vlogen.</w:t>
      </w:r>
    </w:p>
    <w:p w14:paraId="689B68FD" w14:textId="77777777" w:rsidR="00FC75D9" w:rsidRDefault="00FC247A" w:rsidP="00FC247A">
      <w:pPr>
        <w:numPr>
          <w:ilvl w:val="0"/>
          <w:numId w:val="6"/>
        </w:numPr>
      </w:pPr>
      <w:r w:rsidRPr="00FC247A">
        <w:rPr>
          <w:b/>
          <w:bCs/>
        </w:rPr>
        <w:t>Verkeer</w:t>
      </w:r>
      <w:r w:rsidRPr="00FC247A">
        <w:t xml:space="preserve">: De schade aan voertuigen kan leiden tot ongelukken op snelwegen en in de stad. </w:t>
      </w:r>
    </w:p>
    <w:p w14:paraId="50FA8AAA" w14:textId="4E4FDB43" w:rsidR="00FC247A" w:rsidRPr="00FC247A" w:rsidRDefault="00FC247A" w:rsidP="00FC75D9">
      <w:pPr>
        <w:numPr>
          <w:ilvl w:val="1"/>
          <w:numId w:val="6"/>
        </w:numPr>
      </w:pPr>
      <w:r w:rsidRPr="00FC247A">
        <w:rPr>
          <w:b/>
          <w:bCs/>
        </w:rPr>
        <w:t>Politie</w:t>
      </w:r>
      <w:r w:rsidRPr="00FC247A">
        <w:t xml:space="preserve"> en andere diensten moeten snel reageren om </w:t>
      </w:r>
      <w:r w:rsidRPr="00FC247A">
        <w:rPr>
          <w:b/>
          <w:bCs/>
        </w:rPr>
        <w:t>verkeersstromen te regelen</w:t>
      </w:r>
      <w:r w:rsidRPr="00FC247A">
        <w:t xml:space="preserve">, ongevallen te verhelpen en gewonden te behandelen. Hierbij kunnen </w:t>
      </w:r>
      <w:r w:rsidRPr="00FC247A">
        <w:rPr>
          <w:b/>
          <w:bCs/>
        </w:rPr>
        <w:t>wegen tijdelijk afgesloten</w:t>
      </w:r>
      <w:r w:rsidRPr="00FC247A">
        <w:t xml:space="preserve"> worden, vooral als voertuigen vast komen te zitten door schade.</w:t>
      </w:r>
    </w:p>
    <w:p w14:paraId="36A67AEB" w14:textId="77777777" w:rsidR="00FC247A" w:rsidRPr="00FC247A" w:rsidRDefault="00FC247A" w:rsidP="00FC247A">
      <w:pPr>
        <w:numPr>
          <w:ilvl w:val="0"/>
          <w:numId w:val="6"/>
        </w:numPr>
      </w:pPr>
      <w:r w:rsidRPr="00FC247A">
        <w:rPr>
          <w:b/>
          <w:bCs/>
        </w:rPr>
        <w:t>Letsel door hagel</w:t>
      </w:r>
      <w:r w:rsidRPr="00FC247A">
        <w:t xml:space="preserve">: Grote hagelstenen kunnen ernstig letsel veroorzaken bij mensen die buiten zijn. </w:t>
      </w:r>
      <w:r w:rsidRPr="00FC247A">
        <w:rPr>
          <w:b/>
          <w:bCs/>
        </w:rPr>
        <w:t>Hulpdiensten moeten snel ter plaatse komen</w:t>
      </w:r>
      <w:r w:rsidRPr="00FC247A">
        <w:t xml:space="preserve"> om gewonden te verzorgen en hen naar ziekenhuizen te vervoeren.</w:t>
      </w:r>
    </w:p>
    <w:p w14:paraId="2BC65713" w14:textId="77777777" w:rsidR="00FC247A" w:rsidRPr="00FC247A" w:rsidRDefault="00FC247A" w:rsidP="00FC247A">
      <w:pPr>
        <w:numPr>
          <w:ilvl w:val="1"/>
          <w:numId w:val="6"/>
        </w:numPr>
      </w:pPr>
      <w:r w:rsidRPr="00FC247A">
        <w:rPr>
          <w:b/>
          <w:bCs/>
        </w:rPr>
        <w:t>Ambulances</w:t>
      </w:r>
      <w:r w:rsidRPr="00FC247A">
        <w:t xml:space="preserve"> worden ingezet om </w:t>
      </w:r>
      <w:r w:rsidRPr="00FC247A">
        <w:rPr>
          <w:b/>
          <w:bCs/>
        </w:rPr>
        <w:t>letselgevallen</w:t>
      </w:r>
      <w:r w:rsidRPr="00FC247A">
        <w:t xml:space="preserve"> te behandelen, zoals hoofdletsels, snijwonden door gebroken ruiten, of verwondingen door de hevigheid van de hagelbuien.</w:t>
      </w:r>
    </w:p>
    <w:p w14:paraId="7307353D" w14:textId="77777777" w:rsidR="00FC247A" w:rsidRPr="00FC247A" w:rsidRDefault="00FC247A" w:rsidP="00FC247A">
      <w:pPr>
        <w:numPr>
          <w:ilvl w:val="0"/>
          <w:numId w:val="6"/>
        </w:numPr>
      </w:pPr>
      <w:r w:rsidRPr="00FC247A">
        <w:rPr>
          <w:b/>
          <w:bCs/>
        </w:rPr>
        <w:t>Wateroverlast en schade aan infrastructuur</w:t>
      </w:r>
      <w:r w:rsidRPr="00FC247A">
        <w:t xml:space="preserve">: De combinatie van hagel en zware regen kan leiden tot </w:t>
      </w:r>
      <w:r w:rsidRPr="00FC247A">
        <w:rPr>
          <w:b/>
          <w:bCs/>
        </w:rPr>
        <w:t>overstromingen</w:t>
      </w:r>
      <w:r w:rsidRPr="00FC247A">
        <w:t xml:space="preserve"> of </w:t>
      </w:r>
      <w:r w:rsidRPr="00FC247A">
        <w:rPr>
          <w:b/>
          <w:bCs/>
        </w:rPr>
        <w:t>blokkades van rioleringen</w:t>
      </w:r>
      <w:r w:rsidRPr="00FC247A">
        <w:t xml:space="preserve"> door opgehoopte hagelstenen, wat extra schade veroorzaakt. Hulpdiensten moeten voorbereid zijn om </w:t>
      </w:r>
      <w:r w:rsidRPr="00FC247A">
        <w:rPr>
          <w:b/>
          <w:bCs/>
        </w:rPr>
        <w:t>pompinstallaties in te zetten</w:t>
      </w:r>
      <w:r w:rsidRPr="00FC247A">
        <w:t xml:space="preserve"> en </w:t>
      </w:r>
      <w:r w:rsidRPr="00FC247A">
        <w:rPr>
          <w:b/>
          <w:bCs/>
        </w:rPr>
        <w:t>drainagesystemen te reinigen</w:t>
      </w:r>
      <w:r w:rsidRPr="00FC247A">
        <w:t>.</w:t>
      </w:r>
    </w:p>
    <w:p w14:paraId="242A17A6" w14:textId="235CA51B" w:rsidR="003673A9" w:rsidRPr="00164A62" w:rsidRDefault="00FC247A" w:rsidP="009A60CB">
      <w:pPr>
        <w:numPr>
          <w:ilvl w:val="0"/>
          <w:numId w:val="6"/>
        </w:numPr>
        <w:rPr>
          <w:b/>
          <w:bCs/>
        </w:rPr>
      </w:pPr>
      <w:r w:rsidRPr="00FC247A">
        <w:rPr>
          <w:b/>
          <w:bCs/>
        </w:rPr>
        <w:t>Communicatie en coördinatie</w:t>
      </w:r>
      <w:r w:rsidRPr="00FC247A">
        <w:t xml:space="preserve">: Gedurende het incident is een constante communicatie essentieel. </w:t>
      </w:r>
      <w:r w:rsidRPr="00FC247A">
        <w:rPr>
          <w:b/>
          <w:bCs/>
        </w:rPr>
        <w:t>Meldkamers</w:t>
      </w:r>
      <w:r w:rsidRPr="00FC247A">
        <w:t xml:space="preserve"> ontvangen meldingen van schade en verwondingen en coördineren hulpverlening. </w:t>
      </w:r>
      <w:r w:rsidRPr="00FC247A">
        <w:rPr>
          <w:b/>
          <w:bCs/>
        </w:rPr>
        <w:t>Weersverwachtingen worden continu gevolgd</w:t>
      </w:r>
      <w:r w:rsidRPr="00FC247A">
        <w:t xml:space="preserve"> om de mate van de dreiging bij te stellen en de hulpdiensten bij te sturen.</w:t>
      </w:r>
      <w:r w:rsidR="003673A9" w:rsidRPr="00164A62">
        <w:rPr>
          <w:b/>
          <w:bCs/>
        </w:rPr>
        <w:br w:type="page"/>
      </w:r>
    </w:p>
    <w:p w14:paraId="0F309DF5" w14:textId="2DC97213" w:rsidR="00FC247A" w:rsidRPr="00FC247A" w:rsidRDefault="00FC247A" w:rsidP="00FC247A">
      <w:pPr>
        <w:rPr>
          <w:b/>
          <w:bCs/>
        </w:rPr>
      </w:pPr>
      <w:r w:rsidRPr="00FC247A">
        <w:rPr>
          <w:b/>
          <w:bCs/>
        </w:rPr>
        <w:lastRenderedPageBreak/>
        <w:t>3. Nafase (Nazorg):</w:t>
      </w:r>
    </w:p>
    <w:p w14:paraId="572868EA" w14:textId="77777777" w:rsidR="00FC247A" w:rsidRPr="00FC247A" w:rsidRDefault="00FC247A" w:rsidP="00FC247A">
      <w:r w:rsidRPr="00FC247A">
        <w:t>Na het incident komen de hulpdiensten in actie om de schade te herstellen, de gemeenschap te ondersteunen en voor de lange termijn te zorgen voor herstel en evaluatie van de getroffen gebieden.</w:t>
      </w:r>
    </w:p>
    <w:p w14:paraId="444DB997" w14:textId="77777777" w:rsidR="00FC247A" w:rsidRPr="00FC247A" w:rsidRDefault="00FC247A" w:rsidP="00FC247A">
      <w:pPr>
        <w:numPr>
          <w:ilvl w:val="0"/>
          <w:numId w:val="7"/>
        </w:numPr>
      </w:pPr>
      <w:r w:rsidRPr="00FC247A">
        <w:rPr>
          <w:b/>
          <w:bCs/>
        </w:rPr>
        <w:t>Herstel van infrastructuur</w:t>
      </w:r>
      <w:r w:rsidRPr="00FC247A">
        <w:t xml:space="preserve">: Na de extreme hagelbuien wordt er begonnen met het herstellen van de </w:t>
      </w:r>
      <w:r w:rsidRPr="00FC247A">
        <w:rPr>
          <w:b/>
          <w:bCs/>
        </w:rPr>
        <w:t>schade aan gebouwen</w:t>
      </w:r>
      <w:r w:rsidRPr="00FC247A">
        <w:t xml:space="preserve"> (zoals gebroken ramen, beschadigde daken, etc.). </w:t>
      </w:r>
      <w:r w:rsidRPr="00FC247A">
        <w:rPr>
          <w:b/>
          <w:bCs/>
        </w:rPr>
        <w:t>Reparatieteams</w:t>
      </w:r>
      <w:r w:rsidRPr="00FC247A">
        <w:t xml:space="preserve"> en bouwdiensten worden ingezet om de schade te beperken en te verhelpen.</w:t>
      </w:r>
    </w:p>
    <w:p w14:paraId="74D5B4DD" w14:textId="77777777" w:rsidR="00FC247A" w:rsidRPr="00FC247A" w:rsidRDefault="00FC247A" w:rsidP="00FC247A">
      <w:pPr>
        <w:numPr>
          <w:ilvl w:val="1"/>
          <w:numId w:val="7"/>
        </w:numPr>
      </w:pPr>
      <w:r w:rsidRPr="00FC247A">
        <w:rPr>
          <w:b/>
          <w:bCs/>
        </w:rPr>
        <w:t>Schade aan voertuigen</w:t>
      </w:r>
      <w:r w:rsidRPr="00FC247A">
        <w:t xml:space="preserve"> wordt gedocumenteerd voor verzekering en wordt geanalyseerd om te bepalen of er noodmaatregelen getroffen moeten worden voor het veiligstellen van verkeersstromen.</w:t>
      </w:r>
    </w:p>
    <w:p w14:paraId="4588686A" w14:textId="77777777" w:rsidR="00FC247A" w:rsidRPr="00FC247A" w:rsidRDefault="00FC247A" w:rsidP="00FC247A">
      <w:pPr>
        <w:numPr>
          <w:ilvl w:val="0"/>
          <w:numId w:val="7"/>
        </w:numPr>
      </w:pPr>
      <w:r w:rsidRPr="00FC247A">
        <w:rPr>
          <w:b/>
          <w:bCs/>
        </w:rPr>
        <w:t>Gezondheidszorg en psychologische ondersteuning</w:t>
      </w:r>
      <w:r w:rsidRPr="00FC247A">
        <w:t>:</w:t>
      </w:r>
    </w:p>
    <w:p w14:paraId="1D1A742A" w14:textId="77777777" w:rsidR="00FC247A" w:rsidRPr="00FC247A" w:rsidRDefault="00FC247A" w:rsidP="00FC247A">
      <w:pPr>
        <w:numPr>
          <w:ilvl w:val="1"/>
          <w:numId w:val="7"/>
        </w:numPr>
      </w:pPr>
      <w:r w:rsidRPr="00FC247A">
        <w:rPr>
          <w:b/>
          <w:bCs/>
        </w:rPr>
        <w:t>Medische hulpverlening</w:t>
      </w:r>
      <w:r w:rsidRPr="00FC247A">
        <w:t xml:space="preserve"> wordt uitgebreid om te voorzien in de zorg voor gewonden. Ziekenhuizen moeten mogelijk extra capaciteit aanleggen om het aantal slachtoffers door verwondingen van hagel te verwerken.</w:t>
      </w:r>
    </w:p>
    <w:p w14:paraId="1AE737F1" w14:textId="77777777" w:rsidR="00FC247A" w:rsidRPr="00FC247A" w:rsidRDefault="00FC247A" w:rsidP="00FC247A">
      <w:pPr>
        <w:numPr>
          <w:ilvl w:val="1"/>
          <w:numId w:val="7"/>
        </w:numPr>
      </w:pPr>
      <w:r w:rsidRPr="00FC247A">
        <w:rPr>
          <w:b/>
          <w:bCs/>
        </w:rPr>
        <w:t>Psychologische ondersteuning</w:t>
      </w:r>
      <w:r w:rsidRPr="00FC247A">
        <w:t xml:space="preserve"> is belangrijk voor slachtoffers die mogelijk </w:t>
      </w:r>
      <w:r w:rsidRPr="00FC247A">
        <w:rPr>
          <w:b/>
          <w:bCs/>
        </w:rPr>
        <w:t>trauma</w:t>
      </w:r>
      <w:r w:rsidRPr="00FC247A">
        <w:t xml:space="preserve"> hebben opgelopen door het incident. Dit kan hulp bij het verwerken van schade en verlies omvatten.</w:t>
      </w:r>
    </w:p>
    <w:p w14:paraId="3359D35F" w14:textId="77777777" w:rsidR="00FC247A" w:rsidRPr="00FC247A" w:rsidRDefault="00FC247A" w:rsidP="00FC247A">
      <w:pPr>
        <w:numPr>
          <w:ilvl w:val="0"/>
          <w:numId w:val="7"/>
        </w:numPr>
      </w:pPr>
      <w:r w:rsidRPr="00FC247A">
        <w:rPr>
          <w:b/>
          <w:bCs/>
        </w:rPr>
        <w:t>Evaluatie van de reactie</w:t>
      </w:r>
      <w:r w:rsidRPr="00FC247A">
        <w:t>: De respons van de hulpdiensten wordt geëvalueerd. Waren er voldoende middelen beschikbaar? Werd de communicatie goed georganiseerd? Dit kan leiden tot verbeteringen in het draaiboek voor de toekomst. Evaluaties van de schade worden gedaan en er wordt gekeken naar mogelijke verzekerings- en herstelprogramma’s.</w:t>
      </w:r>
    </w:p>
    <w:p w14:paraId="180EAD8B" w14:textId="77777777" w:rsidR="00FC247A" w:rsidRPr="00FC247A" w:rsidRDefault="00FC247A" w:rsidP="00FC247A">
      <w:pPr>
        <w:numPr>
          <w:ilvl w:val="0"/>
          <w:numId w:val="7"/>
        </w:numPr>
      </w:pPr>
      <w:r w:rsidRPr="00FC247A">
        <w:rPr>
          <w:b/>
          <w:bCs/>
        </w:rPr>
        <w:t>Gemeenschapsherstel</w:t>
      </w:r>
      <w:r w:rsidRPr="00FC247A">
        <w:t xml:space="preserve">: Er wordt gezorgd voor </w:t>
      </w:r>
      <w:r w:rsidRPr="00FC247A">
        <w:rPr>
          <w:b/>
          <w:bCs/>
        </w:rPr>
        <w:t>hulp aan getroffen mensen</w:t>
      </w:r>
      <w:r w:rsidRPr="00FC247A">
        <w:t xml:space="preserve"> (bijvoorbeeld tijdelijke huisvesting, schoonmaak, herstel van nutsvoorzieningen) en er wordt gewerkt aan het </w:t>
      </w:r>
      <w:r w:rsidRPr="00FC247A">
        <w:rPr>
          <w:b/>
          <w:bCs/>
        </w:rPr>
        <w:t>herstellen van de openbare orde</w:t>
      </w:r>
      <w:r w:rsidRPr="00FC247A">
        <w:t xml:space="preserve"> en de normalisatie van de situatie.</w:t>
      </w:r>
    </w:p>
    <w:p w14:paraId="062472A9" w14:textId="77777777" w:rsidR="00FC247A" w:rsidRPr="00FC247A" w:rsidRDefault="00FC247A" w:rsidP="00FC247A">
      <w:pPr>
        <w:numPr>
          <w:ilvl w:val="0"/>
          <w:numId w:val="7"/>
        </w:numPr>
      </w:pPr>
      <w:r w:rsidRPr="00FC247A">
        <w:rPr>
          <w:b/>
          <w:bCs/>
        </w:rPr>
        <w:t>Voorbereiding voor de toekomst</w:t>
      </w:r>
      <w:r w:rsidRPr="00FC247A">
        <w:t>: Na een dergelijk incident kan er een nieuwe focus komen op preventieve maatregelen zoals het verbeteren van de bescherming van infrastructuur tegen extreme hagelbuien of het informeren van bewoners over de risico's en beschermende maatregelen.</w:t>
      </w:r>
    </w:p>
    <w:p w14:paraId="6F6D7745" w14:textId="77777777" w:rsidR="003673A9" w:rsidRDefault="003673A9">
      <w:pPr>
        <w:rPr>
          <w:b/>
          <w:bCs/>
        </w:rPr>
      </w:pPr>
      <w:r>
        <w:rPr>
          <w:b/>
          <w:bCs/>
        </w:rPr>
        <w:br w:type="page"/>
      </w:r>
    </w:p>
    <w:p w14:paraId="63AD2393" w14:textId="651B9D46" w:rsidR="00FC247A" w:rsidRPr="00FC247A" w:rsidRDefault="00FC247A" w:rsidP="00FC247A">
      <w:pPr>
        <w:rPr>
          <w:b/>
          <w:bCs/>
        </w:rPr>
      </w:pPr>
      <w:r w:rsidRPr="00FC247A">
        <w:rPr>
          <w:b/>
          <w:bCs/>
        </w:rPr>
        <w:lastRenderedPageBreak/>
        <w:t>Samenvatting van een uitgebreid Dreiging-Incident-Nafase schema voor extreme hagelbuien:</w:t>
      </w:r>
    </w:p>
    <w:p w14:paraId="043A9852" w14:textId="77777777" w:rsidR="00FC247A" w:rsidRPr="00FC247A" w:rsidRDefault="00FC247A" w:rsidP="00FC247A">
      <w:pPr>
        <w:numPr>
          <w:ilvl w:val="0"/>
          <w:numId w:val="8"/>
        </w:numPr>
      </w:pPr>
      <w:r w:rsidRPr="00FC247A">
        <w:rPr>
          <w:b/>
          <w:bCs/>
        </w:rPr>
        <w:t>Dreiging</w:t>
      </w:r>
      <w:r w:rsidRPr="00FC247A">
        <w:t>:</w:t>
      </w:r>
    </w:p>
    <w:p w14:paraId="56F23411" w14:textId="77777777" w:rsidR="00FC247A" w:rsidRPr="00FC247A" w:rsidRDefault="00FC247A" w:rsidP="00FC247A">
      <w:pPr>
        <w:numPr>
          <w:ilvl w:val="1"/>
          <w:numId w:val="8"/>
        </w:numPr>
      </w:pPr>
      <w:r w:rsidRPr="00FC247A">
        <w:t>Waarschuwingen voor zware hagelbuien.</w:t>
      </w:r>
    </w:p>
    <w:p w14:paraId="24C44572" w14:textId="77777777" w:rsidR="00FC247A" w:rsidRPr="00FC247A" w:rsidRDefault="00FC247A" w:rsidP="00FC247A">
      <w:pPr>
        <w:numPr>
          <w:ilvl w:val="1"/>
          <w:numId w:val="8"/>
        </w:numPr>
      </w:pPr>
      <w:r w:rsidRPr="00FC247A">
        <w:t>Inschatting van de schade die grote hagelstenen kunnen veroorzaken.</w:t>
      </w:r>
    </w:p>
    <w:p w14:paraId="18A8F504" w14:textId="77777777" w:rsidR="00FC247A" w:rsidRPr="00FC247A" w:rsidRDefault="00FC247A" w:rsidP="00FC247A">
      <w:pPr>
        <w:numPr>
          <w:ilvl w:val="1"/>
          <w:numId w:val="8"/>
        </w:numPr>
      </w:pPr>
      <w:r w:rsidRPr="00FC247A">
        <w:t>Voorbereiding van hulpdiensten en communicatie.</w:t>
      </w:r>
    </w:p>
    <w:p w14:paraId="24CC62B0" w14:textId="77777777" w:rsidR="00FC247A" w:rsidRPr="00FC247A" w:rsidRDefault="00FC247A" w:rsidP="00FC247A">
      <w:pPr>
        <w:numPr>
          <w:ilvl w:val="0"/>
          <w:numId w:val="8"/>
        </w:numPr>
      </w:pPr>
      <w:r w:rsidRPr="00FC247A">
        <w:rPr>
          <w:b/>
          <w:bCs/>
        </w:rPr>
        <w:t>Incident</w:t>
      </w:r>
      <w:r w:rsidRPr="00FC247A">
        <w:t>:</w:t>
      </w:r>
    </w:p>
    <w:p w14:paraId="4FF2B14F" w14:textId="77777777" w:rsidR="00FC247A" w:rsidRPr="00FC247A" w:rsidRDefault="00FC247A" w:rsidP="00FC247A">
      <w:pPr>
        <w:numPr>
          <w:ilvl w:val="1"/>
          <w:numId w:val="8"/>
        </w:numPr>
      </w:pPr>
      <w:r w:rsidRPr="00FC247A">
        <w:t>Schade aan voertuigen en gebouwen, verkeersincidenten.</w:t>
      </w:r>
    </w:p>
    <w:p w14:paraId="2C890675" w14:textId="77777777" w:rsidR="00FC247A" w:rsidRPr="00FC247A" w:rsidRDefault="00FC247A" w:rsidP="00FC247A">
      <w:pPr>
        <w:numPr>
          <w:ilvl w:val="1"/>
          <w:numId w:val="8"/>
        </w:numPr>
      </w:pPr>
      <w:r w:rsidRPr="00FC247A">
        <w:t>Letsel door hagelstenen, ziekenhuisbezoeken en gewonden.</w:t>
      </w:r>
    </w:p>
    <w:p w14:paraId="1FC9796B" w14:textId="77777777" w:rsidR="00FC247A" w:rsidRPr="00FC247A" w:rsidRDefault="00FC247A" w:rsidP="00FC247A">
      <w:pPr>
        <w:numPr>
          <w:ilvl w:val="1"/>
          <w:numId w:val="8"/>
        </w:numPr>
      </w:pPr>
      <w:r w:rsidRPr="00FC247A">
        <w:t>Wateroverlast door regen en opgehoopte hagel, snel herstel van infrastructuur.</w:t>
      </w:r>
    </w:p>
    <w:p w14:paraId="0F43B938" w14:textId="77777777" w:rsidR="00FC247A" w:rsidRPr="00FC247A" w:rsidRDefault="00FC247A" w:rsidP="00FC247A">
      <w:pPr>
        <w:numPr>
          <w:ilvl w:val="1"/>
          <w:numId w:val="8"/>
        </w:numPr>
      </w:pPr>
      <w:r w:rsidRPr="00FC247A">
        <w:t>Coördinatie en communicatie van hulpdiensten.</w:t>
      </w:r>
    </w:p>
    <w:p w14:paraId="3425476D" w14:textId="77777777" w:rsidR="00FC247A" w:rsidRPr="00FC247A" w:rsidRDefault="00FC247A" w:rsidP="00FC247A">
      <w:pPr>
        <w:numPr>
          <w:ilvl w:val="0"/>
          <w:numId w:val="8"/>
        </w:numPr>
      </w:pPr>
      <w:r w:rsidRPr="00FC247A">
        <w:rPr>
          <w:b/>
          <w:bCs/>
        </w:rPr>
        <w:t>Nafase</w:t>
      </w:r>
      <w:r w:rsidRPr="00FC247A">
        <w:t>:</w:t>
      </w:r>
    </w:p>
    <w:p w14:paraId="1531EF46" w14:textId="77777777" w:rsidR="00FC247A" w:rsidRPr="00FC247A" w:rsidRDefault="00FC247A" w:rsidP="00FC247A">
      <w:pPr>
        <w:numPr>
          <w:ilvl w:val="1"/>
          <w:numId w:val="8"/>
        </w:numPr>
      </w:pPr>
      <w:r w:rsidRPr="00FC247A">
        <w:t>Herstel van infrastructuur en gebouwen.</w:t>
      </w:r>
    </w:p>
    <w:p w14:paraId="37B51FA1" w14:textId="77777777" w:rsidR="00FC247A" w:rsidRPr="00FC247A" w:rsidRDefault="00FC247A" w:rsidP="00FC247A">
      <w:pPr>
        <w:numPr>
          <w:ilvl w:val="1"/>
          <w:numId w:val="8"/>
        </w:numPr>
      </w:pPr>
      <w:r w:rsidRPr="00FC247A">
        <w:t>Psychologische en medische nazorg voor slachtoffers.</w:t>
      </w:r>
    </w:p>
    <w:p w14:paraId="3A8B3D1A" w14:textId="77777777" w:rsidR="00FC247A" w:rsidRPr="00FC247A" w:rsidRDefault="00FC247A" w:rsidP="00FC247A">
      <w:pPr>
        <w:numPr>
          <w:ilvl w:val="1"/>
          <w:numId w:val="8"/>
        </w:numPr>
      </w:pPr>
      <w:r w:rsidRPr="00FC247A">
        <w:t>Evaluatie van de reactie en verbeteringen in toekomstig noodbeheer.</w:t>
      </w:r>
    </w:p>
    <w:p w14:paraId="0AB3F194" w14:textId="77777777" w:rsidR="00FC247A" w:rsidRPr="00FC247A" w:rsidRDefault="00FC247A" w:rsidP="00FC247A">
      <w:pPr>
        <w:numPr>
          <w:ilvl w:val="1"/>
          <w:numId w:val="8"/>
        </w:numPr>
      </w:pPr>
      <w:r w:rsidRPr="00FC247A">
        <w:t>Gemeenschapsherstel en terugkeer naar normale situatie.</w:t>
      </w:r>
    </w:p>
    <w:p w14:paraId="34477A28" w14:textId="77777777" w:rsidR="00FC247A" w:rsidRPr="00FC247A" w:rsidRDefault="00FC247A" w:rsidP="00FC247A">
      <w:r w:rsidRPr="00FC247A">
        <w:t>Door deze aanvullende informatie kan het dreiging-incident-nafase schema goed inspelen op de specifieke risico's en schade die extreme hagelbuien met zich meebrengen.</w:t>
      </w:r>
    </w:p>
    <w:p w14:paraId="5E069498" w14:textId="77777777" w:rsidR="00322ECE" w:rsidRPr="00FC247A" w:rsidRDefault="00322ECE" w:rsidP="00FC247A"/>
    <w:sectPr w:rsidR="00322ECE" w:rsidRPr="00FC247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9555" w14:textId="77777777" w:rsidR="00565724" w:rsidRDefault="00565724" w:rsidP="003F7D7A">
      <w:pPr>
        <w:spacing w:after="0" w:line="240" w:lineRule="auto"/>
      </w:pPr>
      <w:r>
        <w:separator/>
      </w:r>
    </w:p>
  </w:endnote>
  <w:endnote w:type="continuationSeparator" w:id="0">
    <w:p w14:paraId="6730BA36" w14:textId="77777777" w:rsidR="00565724" w:rsidRDefault="00565724" w:rsidP="003F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E2567" w14:textId="77777777" w:rsidR="006C49F9" w:rsidRPr="006C49F9" w:rsidRDefault="006C49F9" w:rsidP="006C49F9">
    <w:pPr>
      <w:pStyle w:val="Voettekst"/>
      <w:jc w:val="right"/>
    </w:pPr>
    <w:r w:rsidRPr="006C49F9">
      <w:t>® Veiligheidsregio VRBN</w:t>
    </w:r>
  </w:p>
  <w:p w14:paraId="1E6DBE88" w14:textId="77777777" w:rsidR="006C49F9" w:rsidRPr="006C49F9" w:rsidRDefault="00000000" w:rsidP="006C49F9">
    <w:pPr>
      <w:pStyle w:val="Voettekst"/>
      <w:jc w:val="right"/>
    </w:pPr>
    <w:sdt>
      <w:sdtPr>
        <w:id w:val="-160007413"/>
        <w:docPartObj>
          <w:docPartGallery w:val="Page Numbers (Bottom of Page)"/>
          <w:docPartUnique/>
        </w:docPartObj>
      </w:sdtPr>
      <w:sdtContent>
        <w:r w:rsidR="006C49F9" w:rsidRPr="006C49F9">
          <w:fldChar w:fldCharType="begin"/>
        </w:r>
        <w:r w:rsidR="006C49F9" w:rsidRPr="006C49F9">
          <w:instrText>PAGE   \* MERGEFORMAT</w:instrText>
        </w:r>
        <w:r w:rsidR="006C49F9" w:rsidRPr="006C49F9">
          <w:fldChar w:fldCharType="separate"/>
        </w:r>
        <w:r w:rsidR="006C49F9" w:rsidRPr="006C49F9">
          <w:t>1</w:t>
        </w:r>
        <w:r w:rsidR="006C49F9" w:rsidRPr="006C49F9">
          <w:fldChar w:fldCharType="end"/>
        </w:r>
      </w:sdtContent>
    </w:sdt>
  </w:p>
  <w:p w14:paraId="7E436C6D" w14:textId="77777777" w:rsidR="003F7D7A" w:rsidRDefault="003F7D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03DD8" w14:textId="77777777" w:rsidR="00565724" w:rsidRDefault="00565724" w:rsidP="003F7D7A">
      <w:pPr>
        <w:spacing w:after="0" w:line="240" w:lineRule="auto"/>
      </w:pPr>
      <w:r>
        <w:separator/>
      </w:r>
    </w:p>
  </w:footnote>
  <w:footnote w:type="continuationSeparator" w:id="0">
    <w:p w14:paraId="36B329D3" w14:textId="77777777" w:rsidR="00565724" w:rsidRDefault="00565724" w:rsidP="003F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DECC" w14:textId="2D6E92DA" w:rsidR="003F7D7A" w:rsidRPr="005259F2" w:rsidRDefault="005259F2" w:rsidP="007C0F7C">
    <w:pPr>
      <w:pStyle w:val="Koptekst"/>
      <w:jc w:val="center"/>
      <w:rPr>
        <w:b/>
        <w:bCs/>
        <w:sz w:val="32"/>
        <w:szCs w:val="32"/>
      </w:rPr>
    </w:pPr>
    <w:r w:rsidRPr="005259F2">
      <w:rPr>
        <w:b/>
        <w:bCs/>
        <w:sz w:val="40"/>
        <w:szCs w:val="40"/>
      </w:rPr>
      <w:t>SCHEMA</w:t>
    </w:r>
    <w:r>
      <w:rPr>
        <w:b/>
        <w:bCs/>
        <w:sz w:val="32"/>
        <w:szCs w:val="32"/>
      </w:rPr>
      <w:br/>
    </w:r>
    <w:r w:rsidR="005160E9" w:rsidRPr="005259F2">
      <w:rPr>
        <w:b/>
        <w:bCs/>
        <w:sz w:val="32"/>
        <w:szCs w:val="32"/>
      </w:rPr>
      <w:t xml:space="preserve">DREIGING – INCIDENT </w:t>
    </w:r>
    <w:r w:rsidR="007C0F7C" w:rsidRPr="005259F2">
      <w:rPr>
        <w:b/>
        <w:bCs/>
        <w:sz w:val="32"/>
        <w:szCs w:val="32"/>
      </w:rPr>
      <w:t>–</w:t>
    </w:r>
    <w:r w:rsidR="005160E9" w:rsidRPr="005259F2">
      <w:rPr>
        <w:b/>
        <w:bCs/>
        <w:sz w:val="32"/>
        <w:szCs w:val="32"/>
      </w:rPr>
      <w:t xml:space="preserve"> </w:t>
    </w:r>
    <w:r w:rsidR="007C0F7C" w:rsidRPr="005259F2">
      <w:rPr>
        <w:b/>
        <w:bCs/>
        <w:sz w:val="32"/>
        <w:szCs w:val="32"/>
      </w:rPr>
      <w:t xml:space="preserve">HERSTELFASE </w:t>
    </w:r>
    <w:r w:rsidR="003F7D7A" w:rsidRPr="005259F2">
      <w:rPr>
        <w:b/>
        <w:bCs/>
        <w:sz w:val="32"/>
        <w:szCs w:val="32"/>
      </w:rPr>
      <w:t>ROT EXTREEM WEER</w:t>
    </w:r>
  </w:p>
  <w:p w14:paraId="3100F1DB" w14:textId="77777777" w:rsidR="003F7D7A" w:rsidRPr="003F7D7A" w:rsidRDefault="003F7D7A" w:rsidP="003F7D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25A"/>
    <w:multiLevelType w:val="multilevel"/>
    <w:tmpl w:val="68E0D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F5D8C"/>
    <w:multiLevelType w:val="multilevel"/>
    <w:tmpl w:val="32EE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12164"/>
    <w:multiLevelType w:val="multilevel"/>
    <w:tmpl w:val="7ECA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42181"/>
    <w:multiLevelType w:val="multilevel"/>
    <w:tmpl w:val="11EA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40190"/>
    <w:multiLevelType w:val="multilevel"/>
    <w:tmpl w:val="3CA4A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91EC4"/>
    <w:multiLevelType w:val="multilevel"/>
    <w:tmpl w:val="F69C8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044CB"/>
    <w:multiLevelType w:val="multilevel"/>
    <w:tmpl w:val="CEC6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F1261"/>
    <w:multiLevelType w:val="multilevel"/>
    <w:tmpl w:val="96282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511267">
    <w:abstractNumId w:val="3"/>
  </w:num>
  <w:num w:numId="2" w16cid:durableId="221252054">
    <w:abstractNumId w:val="6"/>
  </w:num>
  <w:num w:numId="3" w16cid:durableId="266549549">
    <w:abstractNumId w:val="1"/>
  </w:num>
  <w:num w:numId="4" w16cid:durableId="993727786">
    <w:abstractNumId w:val="2"/>
  </w:num>
  <w:num w:numId="5" w16cid:durableId="1795050897">
    <w:abstractNumId w:val="7"/>
  </w:num>
  <w:num w:numId="6" w16cid:durableId="1685327602">
    <w:abstractNumId w:val="4"/>
  </w:num>
  <w:num w:numId="7" w16cid:durableId="866871912">
    <w:abstractNumId w:val="0"/>
  </w:num>
  <w:num w:numId="8" w16cid:durableId="1052581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C3"/>
    <w:rsid w:val="00164A62"/>
    <w:rsid w:val="0016568B"/>
    <w:rsid w:val="00207E95"/>
    <w:rsid w:val="00295DEB"/>
    <w:rsid w:val="00322ECE"/>
    <w:rsid w:val="003673A9"/>
    <w:rsid w:val="003828F2"/>
    <w:rsid w:val="003C092E"/>
    <w:rsid w:val="003F7D7A"/>
    <w:rsid w:val="005160E9"/>
    <w:rsid w:val="005259F2"/>
    <w:rsid w:val="00565724"/>
    <w:rsid w:val="006C49F9"/>
    <w:rsid w:val="00711372"/>
    <w:rsid w:val="007C0F7C"/>
    <w:rsid w:val="007E5CC3"/>
    <w:rsid w:val="00942C46"/>
    <w:rsid w:val="009833B8"/>
    <w:rsid w:val="00D63042"/>
    <w:rsid w:val="00DC099A"/>
    <w:rsid w:val="00DD49E4"/>
    <w:rsid w:val="00E00358"/>
    <w:rsid w:val="00E04B5A"/>
    <w:rsid w:val="00F9415B"/>
    <w:rsid w:val="00FC247A"/>
    <w:rsid w:val="00FC7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CEAA9"/>
  <w15:chartTrackingRefBased/>
  <w15:docId w15:val="{DFFFDD47-F409-4E78-90EA-B2F54316E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5C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5C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5C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5C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5C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5C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5C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5C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5C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C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5C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5C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5C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5C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5C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5C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5C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5CC3"/>
    <w:rPr>
      <w:rFonts w:eastAsiaTheme="majorEastAsia" w:cstheme="majorBidi"/>
      <w:color w:val="272727" w:themeColor="text1" w:themeTint="D8"/>
    </w:rPr>
  </w:style>
  <w:style w:type="paragraph" w:styleId="Titel">
    <w:name w:val="Title"/>
    <w:basedOn w:val="Standaard"/>
    <w:next w:val="Standaard"/>
    <w:link w:val="TitelChar"/>
    <w:uiPriority w:val="10"/>
    <w:qFormat/>
    <w:rsid w:val="007E5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5C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5C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5C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5C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5CC3"/>
    <w:rPr>
      <w:i/>
      <w:iCs/>
      <w:color w:val="404040" w:themeColor="text1" w:themeTint="BF"/>
    </w:rPr>
  </w:style>
  <w:style w:type="paragraph" w:styleId="Lijstalinea">
    <w:name w:val="List Paragraph"/>
    <w:basedOn w:val="Standaard"/>
    <w:uiPriority w:val="34"/>
    <w:qFormat/>
    <w:rsid w:val="007E5CC3"/>
    <w:pPr>
      <w:ind w:left="720"/>
      <w:contextualSpacing/>
    </w:pPr>
  </w:style>
  <w:style w:type="character" w:styleId="Intensievebenadrukking">
    <w:name w:val="Intense Emphasis"/>
    <w:basedOn w:val="Standaardalinea-lettertype"/>
    <w:uiPriority w:val="21"/>
    <w:qFormat/>
    <w:rsid w:val="007E5CC3"/>
    <w:rPr>
      <w:i/>
      <w:iCs/>
      <w:color w:val="0F4761" w:themeColor="accent1" w:themeShade="BF"/>
    </w:rPr>
  </w:style>
  <w:style w:type="paragraph" w:styleId="Duidelijkcitaat">
    <w:name w:val="Intense Quote"/>
    <w:basedOn w:val="Standaard"/>
    <w:next w:val="Standaard"/>
    <w:link w:val="DuidelijkcitaatChar"/>
    <w:uiPriority w:val="30"/>
    <w:qFormat/>
    <w:rsid w:val="007E5C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5CC3"/>
    <w:rPr>
      <w:i/>
      <w:iCs/>
      <w:color w:val="0F4761" w:themeColor="accent1" w:themeShade="BF"/>
    </w:rPr>
  </w:style>
  <w:style w:type="character" w:styleId="Intensieveverwijzing">
    <w:name w:val="Intense Reference"/>
    <w:basedOn w:val="Standaardalinea-lettertype"/>
    <w:uiPriority w:val="32"/>
    <w:qFormat/>
    <w:rsid w:val="007E5CC3"/>
    <w:rPr>
      <w:b/>
      <w:bCs/>
      <w:smallCaps/>
      <w:color w:val="0F4761" w:themeColor="accent1" w:themeShade="BF"/>
      <w:spacing w:val="5"/>
    </w:rPr>
  </w:style>
  <w:style w:type="paragraph" w:styleId="Koptekst">
    <w:name w:val="header"/>
    <w:basedOn w:val="Standaard"/>
    <w:link w:val="KoptekstChar"/>
    <w:uiPriority w:val="99"/>
    <w:unhideWhenUsed/>
    <w:rsid w:val="003F7D7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D7A"/>
  </w:style>
  <w:style w:type="paragraph" w:styleId="Voettekst">
    <w:name w:val="footer"/>
    <w:basedOn w:val="Standaard"/>
    <w:link w:val="VoettekstChar"/>
    <w:uiPriority w:val="99"/>
    <w:unhideWhenUsed/>
    <w:rsid w:val="003F7D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2700">
      <w:bodyDiv w:val="1"/>
      <w:marLeft w:val="0"/>
      <w:marRight w:val="0"/>
      <w:marTop w:val="0"/>
      <w:marBottom w:val="0"/>
      <w:divBdr>
        <w:top w:val="none" w:sz="0" w:space="0" w:color="auto"/>
        <w:left w:val="none" w:sz="0" w:space="0" w:color="auto"/>
        <w:bottom w:val="none" w:sz="0" w:space="0" w:color="auto"/>
        <w:right w:val="none" w:sz="0" w:space="0" w:color="auto"/>
      </w:divBdr>
    </w:div>
    <w:div w:id="173544302">
      <w:bodyDiv w:val="1"/>
      <w:marLeft w:val="0"/>
      <w:marRight w:val="0"/>
      <w:marTop w:val="0"/>
      <w:marBottom w:val="0"/>
      <w:divBdr>
        <w:top w:val="none" w:sz="0" w:space="0" w:color="auto"/>
        <w:left w:val="none" w:sz="0" w:space="0" w:color="auto"/>
        <w:bottom w:val="none" w:sz="0" w:space="0" w:color="auto"/>
        <w:right w:val="none" w:sz="0" w:space="0" w:color="auto"/>
      </w:divBdr>
    </w:div>
    <w:div w:id="382212928">
      <w:bodyDiv w:val="1"/>
      <w:marLeft w:val="0"/>
      <w:marRight w:val="0"/>
      <w:marTop w:val="0"/>
      <w:marBottom w:val="0"/>
      <w:divBdr>
        <w:top w:val="none" w:sz="0" w:space="0" w:color="auto"/>
        <w:left w:val="none" w:sz="0" w:space="0" w:color="auto"/>
        <w:bottom w:val="none" w:sz="0" w:space="0" w:color="auto"/>
        <w:right w:val="none" w:sz="0" w:space="0" w:color="auto"/>
      </w:divBdr>
    </w:div>
    <w:div w:id="1313409558">
      <w:bodyDiv w:val="1"/>
      <w:marLeft w:val="0"/>
      <w:marRight w:val="0"/>
      <w:marTop w:val="0"/>
      <w:marBottom w:val="0"/>
      <w:divBdr>
        <w:top w:val="none" w:sz="0" w:space="0" w:color="auto"/>
        <w:left w:val="none" w:sz="0" w:space="0" w:color="auto"/>
        <w:bottom w:val="none" w:sz="0" w:space="0" w:color="auto"/>
        <w:right w:val="none" w:sz="0" w:space="0" w:color="auto"/>
      </w:divBdr>
    </w:div>
    <w:div w:id="1488086154">
      <w:bodyDiv w:val="1"/>
      <w:marLeft w:val="0"/>
      <w:marRight w:val="0"/>
      <w:marTop w:val="0"/>
      <w:marBottom w:val="0"/>
      <w:divBdr>
        <w:top w:val="none" w:sz="0" w:space="0" w:color="auto"/>
        <w:left w:val="none" w:sz="0" w:space="0" w:color="auto"/>
        <w:bottom w:val="none" w:sz="0" w:space="0" w:color="auto"/>
        <w:right w:val="none" w:sz="0" w:space="0" w:color="auto"/>
      </w:divBdr>
    </w:div>
    <w:div w:id="1490438355">
      <w:bodyDiv w:val="1"/>
      <w:marLeft w:val="0"/>
      <w:marRight w:val="0"/>
      <w:marTop w:val="0"/>
      <w:marBottom w:val="0"/>
      <w:divBdr>
        <w:top w:val="none" w:sz="0" w:space="0" w:color="auto"/>
        <w:left w:val="none" w:sz="0" w:space="0" w:color="auto"/>
        <w:bottom w:val="none" w:sz="0" w:space="0" w:color="auto"/>
        <w:right w:val="none" w:sz="0" w:space="0" w:color="auto"/>
      </w:divBdr>
    </w:div>
    <w:div w:id="1784961006">
      <w:bodyDiv w:val="1"/>
      <w:marLeft w:val="0"/>
      <w:marRight w:val="0"/>
      <w:marTop w:val="0"/>
      <w:marBottom w:val="0"/>
      <w:divBdr>
        <w:top w:val="none" w:sz="0" w:space="0" w:color="auto"/>
        <w:left w:val="none" w:sz="0" w:space="0" w:color="auto"/>
        <w:bottom w:val="none" w:sz="0" w:space="0" w:color="auto"/>
        <w:right w:val="none" w:sz="0" w:space="0" w:color="auto"/>
      </w:divBdr>
    </w:div>
    <w:div w:id="20556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edd637-2538-4188-b82e-7bda2561d58a" xsi:nil="true"/>
    <lcf76f155ced4ddcb4097134ff3c332f xmlns="19b61778-65f4-4827-9cae-cf69de44d0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60452D5151034B8A8ABB956848B893" ma:contentTypeVersion="14" ma:contentTypeDescription="Een nieuw document maken." ma:contentTypeScope="" ma:versionID="605174adbf99b4ee5db36b9f70574bbd">
  <xsd:schema xmlns:xsd="http://www.w3.org/2001/XMLSchema" xmlns:xs="http://www.w3.org/2001/XMLSchema" xmlns:p="http://schemas.microsoft.com/office/2006/metadata/properties" xmlns:ns2="19b61778-65f4-4827-9cae-cf69de44d056" xmlns:ns3="c3edd637-2538-4188-b82e-7bda2561d58a" targetNamespace="http://schemas.microsoft.com/office/2006/metadata/properties" ma:root="true" ma:fieldsID="cef309523db15ce00607f93e745f7889" ns2:_="" ns3:_="">
    <xsd:import namespace="19b61778-65f4-4827-9cae-cf69de44d056"/>
    <xsd:import namespace="c3edd637-2538-4188-b82e-7bda2561d5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61778-65f4-4827-9cae-cf69de44d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3472e87-a323-4e15-8dd2-7edcf0409ae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dd637-2538-4188-b82e-7bda2561d58a"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4a8026c2-f02b-435b-9922-b06ce36a589d}" ma:internalName="TaxCatchAll" ma:showField="CatchAllData" ma:web="c3edd637-2538-4188-b82e-7bda2561d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BB0A7-6FA4-4990-B151-7054A230F690}">
  <ds:schemaRefs>
    <ds:schemaRef ds:uri="http://schemas.microsoft.com/office/2006/metadata/properties"/>
    <ds:schemaRef ds:uri="http://schemas.microsoft.com/office/infopath/2007/PartnerControls"/>
    <ds:schemaRef ds:uri="c3edd637-2538-4188-b82e-7bda2561d58a"/>
    <ds:schemaRef ds:uri="19b61778-65f4-4827-9cae-cf69de44d056"/>
  </ds:schemaRefs>
</ds:datastoreItem>
</file>

<file path=customXml/itemProps2.xml><?xml version="1.0" encoding="utf-8"?>
<ds:datastoreItem xmlns:ds="http://schemas.openxmlformats.org/officeDocument/2006/customXml" ds:itemID="{702FF163-4246-4C32-98E8-DEA82F820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61778-65f4-4827-9cae-cf69de44d056"/>
    <ds:schemaRef ds:uri="c3edd637-2538-4188-b82e-7bda2561d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F0139-FA2D-49C8-85F3-ED40A04C81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1089</Words>
  <Characters>5992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van Gerwen</dc:creator>
  <cp:keywords/>
  <dc:description/>
  <cp:lastModifiedBy>Bert van Gerwen</cp:lastModifiedBy>
  <cp:revision>18</cp:revision>
  <dcterms:created xsi:type="dcterms:W3CDTF">2024-12-05T09:39:00Z</dcterms:created>
  <dcterms:modified xsi:type="dcterms:W3CDTF">2025-02-26T08:27:00Z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0x0101001160452D5151034B8A8ABB956848B893</vt:lpwstr>
  </property>
  <property fmtid="{D5CDD505-2E9C-101B-9397-08002B2CF9AE}" pid="3" name="MediaServiceImageTags">
    <vt:lpwstr/>
  </property>
</Properties>
</file>